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15"/>
        <w:gridCol w:w="2192"/>
        <w:gridCol w:w="1817"/>
        <w:gridCol w:w="726"/>
        <w:gridCol w:w="241"/>
        <w:gridCol w:w="3043"/>
      </w:tblGrid>
      <w:tr w:rsidR="005A7302" w14:paraId="655C9AA1" w14:textId="77777777" w:rsidTr="00310498">
        <w:tc>
          <w:tcPr>
            <w:tcW w:w="9634" w:type="dxa"/>
            <w:gridSpan w:val="6"/>
            <w:shd w:val="clear" w:color="auto" w:fill="E7E6E6" w:themeFill="background2"/>
          </w:tcPr>
          <w:p w14:paraId="7F81E383" w14:textId="4E3D309C" w:rsidR="005A7302" w:rsidRPr="00E47153" w:rsidRDefault="00815B0A" w:rsidP="005A730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153">
              <w:rPr>
                <w:b/>
                <w:bCs/>
                <w:sz w:val="32"/>
                <w:szCs w:val="32"/>
              </w:rPr>
              <w:t>2022</w:t>
            </w:r>
            <w:r w:rsidR="005A7302" w:rsidRPr="00E47153">
              <w:rPr>
                <w:b/>
                <w:bCs/>
                <w:sz w:val="32"/>
                <w:szCs w:val="32"/>
              </w:rPr>
              <w:t xml:space="preserve"> Temporary COVID</w:t>
            </w:r>
            <w:r w:rsidR="00E20587" w:rsidRPr="00E47153">
              <w:rPr>
                <w:b/>
                <w:bCs/>
                <w:sz w:val="32"/>
                <w:szCs w:val="32"/>
              </w:rPr>
              <w:t>-</w:t>
            </w:r>
            <w:r w:rsidR="005A7302" w:rsidRPr="00E47153">
              <w:rPr>
                <w:b/>
                <w:bCs/>
                <w:sz w:val="32"/>
                <w:szCs w:val="32"/>
              </w:rPr>
              <w:t xml:space="preserve">19 </w:t>
            </w:r>
            <w:r w:rsidR="007A5B91" w:rsidRPr="00E47153">
              <w:rPr>
                <w:b/>
                <w:bCs/>
                <w:sz w:val="32"/>
                <w:szCs w:val="32"/>
              </w:rPr>
              <w:t>P</w:t>
            </w:r>
            <w:r w:rsidR="005A7302" w:rsidRPr="00E47153">
              <w:rPr>
                <w:b/>
                <w:bCs/>
                <w:sz w:val="32"/>
                <w:szCs w:val="32"/>
              </w:rPr>
              <w:t xml:space="preserve">rogramme </w:t>
            </w:r>
            <w:r w:rsidR="007A5B91" w:rsidRPr="00E47153">
              <w:rPr>
                <w:b/>
                <w:bCs/>
                <w:sz w:val="32"/>
                <w:szCs w:val="32"/>
              </w:rPr>
              <w:t>C</w:t>
            </w:r>
            <w:r w:rsidR="005A7302" w:rsidRPr="00E47153">
              <w:rPr>
                <w:b/>
                <w:bCs/>
                <w:sz w:val="32"/>
                <w:szCs w:val="32"/>
              </w:rPr>
              <w:t xml:space="preserve">hanges </w:t>
            </w:r>
            <w:r w:rsidR="007A5B91" w:rsidRPr="00E47153">
              <w:rPr>
                <w:b/>
                <w:bCs/>
                <w:sz w:val="32"/>
                <w:szCs w:val="32"/>
              </w:rPr>
              <w:t>A</w:t>
            </w:r>
            <w:r w:rsidR="005A7302" w:rsidRPr="00E47153">
              <w:rPr>
                <w:b/>
                <w:bCs/>
                <w:sz w:val="32"/>
                <w:szCs w:val="32"/>
              </w:rPr>
              <w:t>pplication</w:t>
            </w:r>
            <w:r w:rsidR="00E050F9" w:rsidRPr="00E47153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502163F" w14:textId="459E51C3" w:rsidR="005A7302" w:rsidRPr="00C17BB0" w:rsidRDefault="007A5B91" w:rsidP="005A7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A7302">
              <w:rPr>
                <w:b/>
                <w:bCs/>
              </w:rPr>
              <w:t xml:space="preserve">lease complete </w:t>
            </w:r>
            <w:r w:rsidR="005A7302" w:rsidRPr="005A7302">
              <w:rPr>
                <w:b/>
                <w:bCs/>
                <w:u w:val="single"/>
              </w:rPr>
              <w:t>one form per programme.</w:t>
            </w:r>
          </w:p>
          <w:p w14:paraId="1768466E" w14:textId="3EE6B9AF" w:rsidR="00E47153" w:rsidRDefault="00E47153" w:rsidP="00B324AB">
            <w:pPr>
              <w:spacing w:after="120"/>
              <w:jc w:val="center"/>
              <w:rPr>
                <w:i/>
                <w:iCs/>
              </w:rPr>
            </w:pPr>
          </w:p>
          <w:p w14:paraId="7BABF3AE" w14:textId="019DA24E" w:rsidR="005A7302" w:rsidRDefault="005A7302" w:rsidP="00B324AB">
            <w:pPr>
              <w:spacing w:after="120"/>
              <w:jc w:val="center"/>
              <w:rPr>
                <w:i/>
                <w:iCs/>
              </w:rPr>
            </w:pPr>
            <w:r w:rsidRPr="00310498">
              <w:rPr>
                <w:i/>
                <w:iCs/>
              </w:rPr>
              <w:t xml:space="preserve">Please complete and return to </w:t>
            </w:r>
            <w:hyperlink r:id="rId10" w:history="1">
              <w:r w:rsidR="007A5B91" w:rsidRPr="00B749B0">
                <w:rPr>
                  <w:rStyle w:val="Hyperlink"/>
                  <w:i/>
                  <w:iCs/>
                </w:rPr>
                <w:t>ITEadmin@teachingcouncil.nz</w:t>
              </w:r>
            </w:hyperlink>
            <w:r w:rsidRPr="00310498">
              <w:rPr>
                <w:i/>
                <w:iCs/>
              </w:rPr>
              <w:t xml:space="preserve"> and cc your </w:t>
            </w:r>
            <w:r w:rsidR="00924855">
              <w:rPr>
                <w:i/>
                <w:iCs/>
              </w:rPr>
              <w:t>L</w:t>
            </w:r>
            <w:r w:rsidRPr="00310498">
              <w:rPr>
                <w:i/>
                <w:iCs/>
              </w:rPr>
              <w:t xml:space="preserve">ead </w:t>
            </w:r>
            <w:r w:rsidR="00924855">
              <w:rPr>
                <w:i/>
                <w:iCs/>
              </w:rPr>
              <w:t>A</w:t>
            </w:r>
            <w:r w:rsidRPr="00310498">
              <w:rPr>
                <w:i/>
                <w:iCs/>
              </w:rPr>
              <w:t>dvisor.</w:t>
            </w:r>
          </w:p>
          <w:p w14:paraId="456ACD7B" w14:textId="1381A72E" w:rsidR="00E050F9" w:rsidRDefault="00E050F9" w:rsidP="00E050F9"/>
        </w:tc>
      </w:tr>
      <w:tr w:rsidR="00666EF8" w14:paraId="3F4B0390" w14:textId="77777777" w:rsidTr="00AD6131">
        <w:tc>
          <w:tcPr>
            <w:tcW w:w="1615" w:type="dxa"/>
          </w:tcPr>
          <w:p w14:paraId="56394183" w14:textId="368E7395" w:rsidR="00666EF8" w:rsidRPr="00B324AB" w:rsidRDefault="00666EF8" w:rsidP="00B324AB">
            <w:pPr>
              <w:spacing w:before="120" w:after="120"/>
            </w:pPr>
            <w:r w:rsidRPr="00B324AB">
              <w:t>Provider</w:t>
            </w:r>
          </w:p>
        </w:tc>
        <w:tc>
          <w:tcPr>
            <w:tcW w:w="4009" w:type="dxa"/>
            <w:gridSpan w:val="2"/>
          </w:tcPr>
          <w:p w14:paraId="1D604C58" w14:textId="77777777" w:rsidR="00666EF8" w:rsidRPr="00B324AB" w:rsidRDefault="00666EF8" w:rsidP="00B324AB">
            <w:pPr>
              <w:spacing w:before="120" w:after="120"/>
            </w:pPr>
          </w:p>
        </w:tc>
        <w:tc>
          <w:tcPr>
            <w:tcW w:w="4010" w:type="dxa"/>
            <w:gridSpan w:val="3"/>
          </w:tcPr>
          <w:p w14:paraId="6D9319A0" w14:textId="6D4508EE" w:rsidR="00666EF8" w:rsidRPr="00666EF8" w:rsidRDefault="00666EF8" w:rsidP="00B324AB">
            <w:pPr>
              <w:spacing w:before="120" w:after="120"/>
              <w:rPr>
                <w:b/>
                <w:bCs/>
              </w:rPr>
            </w:pPr>
            <w:r w:rsidRPr="00666EF8">
              <w:rPr>
                <w:b/>
                <w:bCs/>
              </w:rPr>
              <w:t>Date</w:t>
            </w:r>
          </w:p>
        </w:tc>
      </w:tr>
      <w:tr w:rsidR="005A7302" w14:paraId="77110E72" w14:textId="77777777" w:rsidTr="009200D5">
        <w:tc>
          <w:tcPr>
            <w:tcW w:w="1615" w:type="dxa"/>
          </w:tcPr>
          <w:p w14:paraId="224B7EE9" w14:textId="3C337C5F" w:rsidR="005A7302" w:rsidRPr="00B324AB" w:rsidRDefault="005A7302">
            <w:r w:rsidRPr="00B324AB">
              <w:t xml:space="preserve">Provider Contact </w:t>
            </w:r>
          </w:p>
        </w:tc>
        <w:tc>
          <w:tcPr>
            <w:tcW w:w="8019" w:type="dxa"/>
            <w:gridSpan w:val="5"/>
          </w:tcPr>
          <w:p w14:paraId="455080BE" w14:textId="77777777" w:rsidR="005A7302" w:rsidRPr="00B324AB" w:rsidRDefault="005A7302"/>
        </w:tc>
      </w:tr>
      <w:tr w:rsidR="005A7302" w14:paraId="36FFD13E" w14:textId="77777777" w:rsidTr="009200D5">
        <w:tc>
          <w:tcPr>
            <w:tcW w:w="1615" w:type="dxa"/>
          </w:tcPr>
          <w:p w14:paraId="2CA4F8C4" w14:textId="58BF9F2A" w:rsidR="003A0D69" w:rsidRPr="00B324AB" w:rsidRDefault="005A7302" w:rsidP="00B324AB">
            <w:pPr>
              <w:spacing w:before="120" w:after="120"/>
            </w:pPr>
            <w:r w:rsidRPr="00B324AB">
              <w:t xml:space="preserve">Programme </w:t>
            </w:r>
          </w:p>
        </w:tc>
        <w:tc>
          <w:tcPr>
            <w:tcW w:w="8019" w:type="dxa"/>
            <w:gridSpan w:val="5"/>
          </w:tcPr>
          <w:p w14:paraId="6ABF7AE6" w14:textId="77777777" w:rsidR="005A7302" w:rsidRPr="00B324AB" w:rsidRDefault="005A7302" w:rsidP="00B324AB">
            <w:pPr>
              <w:spacing w:before="120" w:after="120"/>
            </w:pPr>
          </w:p>
        </w:tc>
      </w:tr>
      <w:tr w:rsidR="005A7302" w14:paraId="642A3228" w14:textId="77777777" w:rsidTr="009200D5">
        <w:trPr>
          <w:trHeight w:val="449"/>
        </w:trPr>
        <w:tc>
          <w:tcPr>
            <w:tcW w:w="1615" w:type="dxa"/>
            <w:vMerge w:val="restart"/>
          </w:tcPr>
          <w:p w14:paraId="60645C71" w14:textId="77777777" w:rsidR="005A7302" w:rsidRPr="00B324AB" w:rsidRDefault="005A7302">
            <w:r w:rsidRPr="00B324AB">
              <w:t xml:space="preserve">Cohorts and </w:t>
            </w:r>
          </w:p>
          <w:p w14:paraId="0F0AF618" w14:textId="53EC5B3A" w:rsidR="005A7302" w:rsidRPr="00B324AB" w:rsidRDefault="005A7302">
            <w:r w:rsidRPr="00B324AB">
              <w:t xml:space="preserve">number of students impacted by change </w:t>
            </w:r>
          </w:p>
        </w:tc>
        <w:tc>
          <w:tcPr>
            <w:tcW w:w="2192" w:type="dxa"/>
          </w:tcPr>
          <w:p w14:paraId="425DB886" w14:textId="4311C856" w:rsidR="005A7302" w:rsidRPr="00E47153" w:rsidRDefault="005A7302">
            <w:r w:rsidRPr="00E47153">
              <w:t>202</w:t>
            </w:r>
            <w:r w:rsidR="00B324AB" w:rsidRPr="00E47153">
              <w:t>2</w:t>
            </w:r>
            <w:r w:rsidRPr="00E47153">
              <w:t xml:space="preserve"> Graduates</w:t>
            </w:r>
          </w:p>
        </w:tc>
        <w:tc>
          <w:tcPr>
            <w:tcW w:w="2543" w:type="dxa"/>
            <w:gridSpan w:val="2"/>
          </w:tcPr>
          <w:p w14:paraId="5B5D51AB" w14:textId="261302C3" w:rsidR="005A7302" w:rsidRPr="00310498" w:rsidRDefault="005A7302">
            <w:pPr>
              <w:rPr>
                <w:i/>
                <w:iCs/>
              </w:rPr>
            </w:pPr>
            <w:proofErr w:type="spellStart"/>
            <w:r w:rsidRPr="00310498">
              <w:rPr>
                <w:i/>
                <w:iCs/>
              </w:rPr>
              <w:t>Mid Year</w:t>
            </w:r>
            <w:proofErr w:type="spellEnd"/>
            <w:r w:rsidRPr="00310498">
              <w:rPr>
                <w:i/>
                <w:iCs/>
              </w:rPr>
              <w:t xml:space="preserve"> </w:t>
            </w:r>
          </w:p>
        </w:tc>
        <w:tc>
          <w:tcPr>
            <w:tcW w:w="3284" w:type="dxa"/>
            <w:gridSpan w:val="2"/>
          </w:tcPr>
          <w:p w14:paraId="421A309C" w14:textId="006C71FB" w:rsidR="005A7302" w:rsidRPr="00310498" w:rsidRDefault="005A7302">
            <w:pPr>
              <w:rPr>
                <w:i/>
                <w:iCs/>
              </w:rPr>
            </w:pPr>
            <w:r w:rsidRPr="00310498">
              <w:rPr>
                <w:i/>
                <w:iCs/>
              </w:rPr>
              <w:t>End of Year</w:t>
            </w:r>
          </w:p>
        </w:tc>
      </w:tr>
      <w:tr w:rsidR="005A7302" w14:paraId="0575E6D2" w14:textId="77777777" w:rsidTr="009200D5">
        <w:trPr>
          <w:trHeight w:val="447"/>
        </w:trPr>
        <w:tc>
          <w:tcPr>
            <w:tcW w:w="1615" w:type="dxa"/>
            <w:vMerge/>
          </w:tcPr>
          <w:p w14:paraId="3F501628" w14:textId="77777777" w:rsidR="005A7302" w:rsidRPr="00B324AB" w:rsidRDefault="005A7302"/>
        </w:tc>
        <w:tc>
          <w:tcPr>
            <w:tcW w:w="2192" w:type="dxa"/>
          </w:tcPr>
          <w:p w14:paraId="6E23FF95" w14:textId="0244FDC3" w:rsidR="005A7302" w:rsidRPr="00E47153" w:rsidRDefault="005A7302">
            <w:r w:rsidRPr="00E47153">
              <w:t>202</w:t>
            </w:r>
            <w:r w:rsidR="00B324AB" w:rsidRPr="00E47153">
              <w:t>3</w:t>
            </w:r>
            <w:r w:rsidRPr="00E47153">
              <w:t xml:space="preserve"> Graduates</w:t>
            </w:r>
            <w:r w:rsidR="00924855" w:rsidRPr="00E47153">
              <w:br/>
            </w:r>
            <w:r w:rsidR="00924855" w:rsidRPr="00E47153">
              <w:rPr>
                <w:i/>
                <w:iCs/>
              </w:rPr>
              <w:t>(as applicable)</w:t>
            </w:r>
          </w:p>
        </w:tc>
        <w:tc>
          <w:tcPr>
            <w:tcW w:w="2543" w:type="dxa"/>
            <w:gridSpan w:val="2"/>
          </w:tcPr>
          <w:p w14:paraId="7610DFF3" w14:textId="27A19CA6" w:rsidR="005A7302" w:rsidRPr="00310498" w:rsidRDefault="005A7302">
            <w:pPr>
              <w:rPr>
                <w:i/>
                <w:iCs/>
              </w:rPr>
            </w:pPr>
            <w:proofErr w:type="spellStart"/>
            <w:r w:rsidRPr="00310498">
              <w:rPr>
                <w:i/>
                <w:iCs/>
              </w:rPr>
              <w:t>Mid Year</w:t>
            </w:r>
            <w:proofErr w:type="spellEnd"/>
          </w:p>
        </w:tc>
        <w:tc>
          <w:tcPr>
            <w:tcW w:w="3284" w:type="dxa"/>
            <w:gridSpan w:val="2"/>
          </w:tcPr>
          <w:p w14:paraId="7E6EE534" w14:textId="58EBB502" w:rsidR="005A7302" w:rsidRPr="00310498" w:rsidRDefault="005A7302">
            <w:pPr>
              <w:rPr>
                <w:i/>
                <w:iCs/>
              </w:rPr>
            </w:pPr>
            <w:r w:rsidRPr="00310498">
              <w:rPr>
                <w:i/>
                <w:iCs/>
              </w:rPr>
              <w:t>End of Year</w:t>
            </w:r>
          </w:p>
        </w:tc>
      </w:tr>
      <w:tr w:rsidR="005A7302" w14:paraId="5B871662" w14:textId="77777777" w:rsidTr="009200D5">
        <w:trPr>
          <w:trHeight w:val="402"/>
        </w:trPr>
        <w:tc>
          <w:tcPr>
            <w:tcW w:w="1615" w:type="dxa"/>
            <w:vMerge/>
          </w:tcPr>
          <w:p w14:paraId="1724ABAE" w14:textId="77777777" w:rsidR="005A7302" w:rsidRPr="00B324AB" w:rsidRDefault="005A7302"/>
        </w:tc>
        <w:tc>
          <w:tcPr>
            <w:tcW w:w="2192" w:type="dxa"/>
          </w:tcPr>
          <w:p w14:paraId="5CC828C1" w14:textId="2B72000F" w:rsidR="005A7302" w:rsidRPr="00E47153" w:rsidRDefault="005A7302">
            <w:r w:rsidRPr="00E47153">
              <w:t>202</w:t>
            </w:r>
            <w:r w:rsidR="00B324AB" w:rsidRPr="00E47153">
              <w:t>4</w:t>
            </w:r>
            <w:r w:rsidRPr="00E47153">
              <w:t xml:space="preserve"> Graduates</w:t>
            </w:r>
            <w:r w:rsidR="00924855" w:rsidRPr="00E47153">
              <w:br/>
            </w:r>
            <w:r w:rsidR="00924855" w:rsidRPr="00E47153">
              <w:rPr>
                <w:i/>
                <w:iCs/>
              </w:rPr>
              <w:t>(as applicable)</w:t>
            </w:r>
          </w:p>
        </w:tc>
        <w:tc>
          <w:tcPr>
            <w:tcW w:w="2543" w:type="dxa"/>
            <w:gridSpan w:val="2"/>
          </w:tcPr>
          <w:p w14:paraId="76DCFE01" w14:textId="170959D6" w:rsidR="005A7302" w:rsidRPr="00310498" w:rsidRDefault="005A7302">
            <w:pPr>
              <w:rPr>
                <w:i/>
                <w:iCs/>
              </w:rPr>
            </w:pPr>
            <w:proofErr w:type="spellStart"/>
            <w:r w:rsidRPr="00310498">
              <w:rPr>
                <w:i/>
                <w:iCs/>
              </w:rPr>
              <w:t>Mid Year</w:t>
            </w:r>
            <w:proofErr w:type="spellEnd"/>
            <w:r w:rsidRPr="00310498">
              <w:rPr>
                <w:i/>
                <w:iCs/>
              </w:rPr>
              <w:t xml:space="preserve"> </w:t>
            </w:r>
          </w:p>
        </w:tc>
        <w:tc>
          <w:tcPr>
            <w:tcW w:w="3284" w:type="dxa"/>
            <w:gridSpan w:val="2"/>
          </w:tcPr>
          <w:p w14:paraId="74DAFE2F" w14:textId="6A1D0886" w:rsidR="005A7302" w:rsidRPr="00310498" w:rsidRDefault="005A7302">
            <w:pPr>
              <w:rPr>
                <w:i/>
                <w:iCs/>
              </w:rPr>
            </w:pPr>
            <w:r w:rsidRPr="00310498">
              <w:rPr>
                <w:i/>
                <w:iCs/>
              </w:rPr>
              <w:t>End of Year</w:t>
            </w:r>
          </w:p>
        </w:tc>
      </w:tr>
      <w:tr w:rsidR="005A7302" w14:paraId="770C0A9D" w14:textId="77777777" w:rsidTr="009200D5">
        <w:trPr>
          <w:trHeight w:val="401"/>
        </w:trPr>
        <w:tc>
          <w:tcPr>
            <w:tcW w:w="1615" w:type="dxa"/>
            <w:vMerge/>
          </w:tcPr>
          <w:p w14:paraId="425D0172" w14:textId="77777777" w:rsidR="005A7302" w:rsidRPr="00B324AB" w:rsidRDefault="005A7302"/>
        </w:tc>
        <w:tc>
          <w:tcPr>
            <w:tcW w:w="2192" w:type="dxa"/>
          </w:tcPr>
          <w:p w14:paraId="7A525672" w14:textId="6C9E10A4" w:rsidR="005A7302" w:rsidRPr="00B324AB" w:rsidRDefault="005A7302">
            <w:r w:rsidRPr="00B324AB">
              <w:t xml:space="preserve">Alternative/part time students </w:t>
            </w:r>
          </w:p>
        </w:tc>
        <w:tc>
          <w:tcPr>
            <w:tcW w:w="5827" w:type="dxa"/>
            <w:gridSpan w:val="4"/>
          </w:tcPr>
          <w:p w14:paraId="050D576C" w14:textId="1FEDA151" w:rsidR="005A7302" w:rsidRDefault="005A7302"/>
        </w:tc>
      </w:tr>
      <w:tr w:rsidR="00334094" w14:paraId="51712CE1" w14:textId="77777777" w:rsidTr="009200D5">
        <w:trPr>
          <w:trHeight w:val="401"/>
        </w:trPr>
        <w:tc>
          <w:tcPr>
            <w:tcW w:w="3807" w:type="dxa"/>
            <w:gridSpan w:val="2"/>
          </w:tcPr>
          <w:p w14:paraId="36216636" w14:textId="27E49DD4" w:rsidR="00334094" w:rsidRPr="00B324AB" w:rsidRDefault="00334094">
            <w:r w:rsidRPr="00B324AB">
              <w:t>Location of students impacted</w:t>
            </w:r>
          </w:p>
        </w:tc>
        <w:tc>
          <w:tcPr>
            <w:tcW w:w="5827" w:type="dxa"/>
            <w:gridSpan w:val="4"/>
          </w:tcPr>
          <w:p w14:paraId="3A5B08E6" w14:textId="77777777" w:rsidR="00334094" w:rsidRDefault="00334094"/>
        </w:tc>
      </w:tr>
      <w:tr w:rsidR="00D13854" w14:paraId="5E479850" w14:textId="77777777" w:rsidTr="009200D5">
        <w:trPr>
          <w:trHeight w:val="401"/>
        </w:trPr>
        <w:tc>
          <w:tcPr>
            <w:tcW w:w="3807" w:type="dxa"/>
            <w:gridSpan w:val="2"/>
          </w:tcPr>
          <w:p w14:paraId="7F76B5A7" w14:textId="1C7EA75E" w:rsidR="00D13854" w:rsidRPr="00B324AB" w:rsidRDefault="00DB13E4" w:rsidP="007A5B91">
            <w:pPr>
              <w:spacing w:after="120"/>
            </w:pPr>
            <w:r w:rsidRPr="00B324AB">
              <w:t>H</w:t>
            </w:r>
            <w:r w:rsidR="00D13854" w:rsidRPr="00B324AB">
              <w:t xml:space="preserve">as this cohort been impacted </w:t>
            </w:r>
            <w:r w:rsidR="00D82368" w:rsidRPr="00B324AB">
              <w:t xml:space="preserve">previously </w:t>
            </w:r>
            <w:r w:rsidR="00D13854" w:rsidRPr="00B324AB">
              <w:t xml:space="preserve">by </w:t>
            </w:r>
            <w:r w:rsidR="00D82368" w:rsidRPr="00B324AB">
              <w:t xml:space="preserve">programme </w:t>
            </w:r>
            <w:r w:rsidR="00D13854" w:rsidRPr="00B324AB">
              <w:t>change</w:t>
            </w:r>
            <w:r w:rsidR="00D82368" w:rsidRPr="00B324AB">
              <w:t>s</w:t>
            </w:r>
            <w:r w:rsidR="00D13854" w:rsidRPr="00B324AB">
              <w:t xml:space="preserve"> </w:t>
            </w:r>
            <w:r w:rsidRPr="00B324AB">
              <w:t>due to COVID</w:t>
            </w:r>
            <w:r w:rsidR="00E20587">
              <w:t>-</w:t>
            </w:r>
            <w:r w:rsidRPr="00B324AB">
              <w:t>19?  If yes, describe what th</w:t>
            </w:r>
            <w:r w:rsidR="00D82368" w:rsidRPr="00B324AB">
              <w:t>is</w:t>
            </w:r>
            <w:r w:rsidRPr="00B324AB">
              <w:t xml:space="preserve"> impact was.</w:t>
            </w:r>
          </w:p>
        </w:tc>
        <w:tc>
          <w:tcPr>
            <w:tcW w:w="5827" w:type="dxa"/>
            <w:gridSpan w:val="4"/>
          </w:tcPr>
          <w:p w14:paraId="0823BE48" w14:textId="77777777" w:rsidR="00D13854" w:rsidRDefault="00D13854"/>
        </w:tc>
      </w:tr>
      <w:tr w:rsidR="00D872D7" w14:paraId="673BA4A9" w14:textId="77777777" w:rsidTr="00AD6131">
        <w:trPr>
          <w:trHeight w:val="447"/>
        </w:trPr>
        <w:tc>
          <w:tcPr>
            <w:tcW w:w="9634" w:type="dxa"/>
            <w:gridSpan w:val="6"/>
            <w:shd w:val="clear" w:color="auto" w:fill="E7E6E6" w:themeFill="background2"/>
          </w:tcPr>
          <w:p w14:paraId="501C42CD" w14:textId="1EE863E3" w:rsidR="00D872D7" w:rsidRDefault="00D872D7" w:rsidP="00D872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Notification of </w:t>
            </w:r>
            <w:r w:rsidR="007736B9">
              <w:rPr>
                <w:b/>
                <w:bCs/>
              </w:rPr>
              <w:t xml:space="preserve">plan in case of </w:t>
            </w:r>
            <w:r>
              <w:rPr>
                <w:b/>
                <w:bCs/>
              </w:rPr>
              <w:t>m</w:t>
            </w:r>
            <w:r w:rsidRPr="00FE5649">
              <w:rPr>
                <w:b/>
                <w:bCs/>
              </w:rPr>
              <w:t>andatory COVID19 isolation</w:t>
            </w:r>
          </w:p>
        </w:tc>
      </w:tr>
      <w:tr w:rsidR="00D872D7" w14:paraId="07D240DB" w14:textId="77777777" w:rsidTr="009200D5">
        <w:trPr>
          <w:trHeight w:val="447"/>
        </w:trPr>
        <w:tc>
          <w:tcPr>
            <w:tcW w:w="3807" w:type="dxa"/>
            <w:gridSpan w:val="2"/>
            <w:shd w:val="clear" w:color="auto" w:fill="auto"/>
          </w:tcPr>
          <w:p w14:paraId="2BFFCD26" w14:textId="4B161FBE" w:rsidR="00B324AB" w:rsidRPr="00C74E9B" w:rsidRDefault="00B324AB" w:rsidP="00E20587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C74E9B">
              <w:rPr>
                <w:rStyle w:val="normaltextrun"/>
                <w:rFonts w:cstheme="minorHAnsi"/>
                <w:shd w:val="clear" w:color="auto" w:fill="FFFFFF"/>
              </w:rPr>
              <w:t xml:space="preserve">Have you got a COVID-19 plan in place if students are required to isolate during campus or PEP </w:t>
            </w:r>
            <w:r w:rsidRPr="00C74E9B">
              <w:rPr>
                <w:rStyle w:val="normaltextrun"/>
                <w:rFonts w:cstheme="minorHAnsi"/>
                <w:bdr w:val="none" w:sz="0" w:space="0" w:color="auto" w:frame="1"/>
              </w:rPr>
              <w:t>(Professional Experience Placement) obligations? </w:t>
            </w:r>
          </w:p>
        </w:tc>
        <w:tc>
          <w:tcPr>
            <w:tcW w:w="5827" w:type="dxa"/>
            <w:gridSpan w:val="4"/>
            <w:shd w:val="clear" w:color="auto" w:fill="auto"/>
          </w:tcPr>
          <w:p w14:paraId="6F3696CD" w14:textId="544CC831" w:rsidR="00B324AB" w:rsidRDefault="00B324AB" w:rsidP="00B324AB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C354A" wp14:editId="19289B0B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153035</wp:posOffset>
                      </wp:positionV>
                      <wp:extent cx="279400" cy="2349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F9851" id="Rectangle 3" o:spid="_x0000_s1026" style="position:absolute;margin-left:104.65pt;margin-top:12.05pt;width:22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" fillcolor="wind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27F07" wp14:editId="2B2BFCC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163195</wp:posOffset>
                      </wp:positionV>
                      <wp:extent cx="279400" cy="23495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9C786" id="Rectangle 2" o:spid="_x0000_s1026" style="position:absolute;margin-left:5pt;margin-top:12.85pt;width:22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" fillcolor="white [3212]" strokecolor="#1f3763 [1604]" strokeweight="1pt"/>
                  </w:pict>
                </mc:Fallback>
              </mc:AlternateContent>
            </w:r>
          </w:p>
          <w:p w14:paraId="0F6DF164" w14:textId="44E3D3DA" w:rsidR="00B324AB" w:rsidRPr="00B324AB" w:rsidRDefault="00B324AB" w:rsidP="00B324AB">
            <w:pPr>
              <w:rPr>
                <w:rFonts w:cstheme="minorHAnsi"/>
              </w:rPr>
            </w:pPr>
            <w:r w:rsidRPr="00B324AB">
              <w:rPr>
                <w:rFonts w:cstheme="minorHAnsi"/>
                <w:b/>
                <w:bCs/>
              </w:rPr>
              <w:t xml:space="preserve">               </w:t>
            </w:r>
            <w:r w:rsidRPr="00B324AB">
              <w:rPr>
                <w:rFonts w:cstheme="minorHAnsi"/>
              </w:rPr>
              <w:t>Yes                                 No</w:t>
            </w:r>
          </w:p>
        </w:tc>
      </w:tr>
      <w:tr w:rsidR="002A14CF" w14:paraId="4A6791D6" w14:textId="77777777" w:rsidTr="009200D5">
        <w:trPr>
          <w:trHeight w:val="447"/>
        </w:trPr>
        <w:tc>
          <w:tcPr>
            <w:tcW w:w="3807" w:type="dxa"/>
            <w:gridSpan w:val="2"/>
            <w:shd w:val="clear" w:color="auto" w:fill="FFC000"/>
          </w:tcPr>
          <w:p w14:paraId="4A8FCA26" w14:textId="334CF46B" w:rsidR="002A14CF" w:rsidRPr="00CC0C49" w:rsidRDefault="002A14CF" w:rsidP="00E2058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CC0C49">
              <w:rPr>
                <w:b/>
                <w:bCs/>
                <w:sz w:val="28"/>
                <w:szCs w:val="28"/>
              </w:rPr>
              <w:t xml:space="preserve">APPLICATION FOR </w:t>
            </w:r>
            <w:r w:rsidRPr="003477BB">
              <w:rPr>
                <w:b/>
                <w:bCs/>
                <w:sz w:val="28"/>
                <w:szCs w:val="28"/>
                <w:u w:val="single"/>
              </w:rPr>
              <w:t>A</w:t>
            </w:r>
            <w:r w:rsidR="00815B0A" w:rsidRPr="003477BB">
              <w:rPr>
                <w:b/>
                <w:bCs/>
                <w:sz w:val="28"/>
                <w:szCs w:val="28"/>
                <w:u w:val="single"/>
              </w:rPr>
              <w:t xml:space="preserve">PPROVAL </w:t>
            </w:r>
            <w:r w:rsidR="00815B0A" w:rsidRPr="00CC0C49">
              <w:rPr>
                <w:b/>
                <w:bCs/>
                <w:sz w:val="28"/>
                <w:szCs w:val="28"/>
              </w:rPr>
              <w:t>OF CHANGES FOR 2022</w:t>
            </w:r>
            <w:r w:rsidRPr="00CC0C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B448A2C" w14:textId="094ADED0" w:rsidR="002A14CF" w:rsidRPr="00CD4501" w:rsidRDefault="002A14CF" w:rsidP="00E20587">
            <w:pPr>
              <w:spacing w:after="120"/>
              <w:rPr>
                <w:b/>
                <w:bCs/>
              </w:rPr>
            </w:pPr>
            <w:r>
              <w:t xml:space="preserve">Please note the below changes are </w:t>
            </w:r>
            <w:r w:rsidRPr="00E050F9">
              <w:rPr>
                <w:u w:val="single"/>
              </w:rPr>
              <w:t>not</w:t>
            </w:r>
            <w:r>
              <w:t xml:space="preserve"> automatically approved for implementation. Applications to use these changes are individually triaged and may be referred to the Emergency Response Panel for consideration.</w:t>
            </w:r>
          </w:p>
        </w:tc>
        <w:tc>
          <w:tcPr>
            <w:tcW w:w="5827" w:type="dxa"/>
            <w:gridSpan w:val="4"/>
            <w:shd w:val="clear" w:color="auto" w:fill="FFC000"/>
          </w:tcPr>
          <w:p w14:paraId="2F758477" w14:textId="1913CDAA" w:rsidR="002A14CF" w:rsidRDefault="002A14CF" w:rsidP="002A1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regarding proposed change, including when it would come into effect </w:t>
            </w:r>
            <w:r w:rsidR="00E050F9">
              <w:rPr>
                <w:b/>
                <w:bCs/>
              </w:rPr>
              <w:t>and anticipated duration</w:t>
            </w:r>
            <w:r w:rsidR="003477BB">
              <w:rPr>
                <w:b/>
                <w:bCs/>
              </w:rPr>
              <w:t>, and approx. number of students impacted by the change</w:t>
            </w:r>
          </w:p>
        </w:tc>
      </w:tr>
      <w:tr w:rsidR="002A14CF" w14:paraId="3A1383E1" w14:textId="77777777" w:rsidTr="009200D5">
        <w:trPr>
          <w:trHeight w:val="447"/>
        </w:trPr>
        <w:tc>
          <w:tcPr>
            <w:tcW w:w="3807" w:type="dxa"/>
            <w:gridSpan w:val="2"/>
            <w:shd w:val="clear" w:color="auto" w:fill="auto"/>
          </w:tcPr>
          <w:p w14:paraId="1AF4CB72" w14:textId="0D57FA86" w:rsidR="002A14CF" w:rsidRPr="00E20587" w:rsidRDefault="002A14CF" w:rsidP="00E20587">
            <w:pPr>
              <w:spacing w:after="120"/>
            </w:pPr>
            <w:bookmarkStart w:id="0" w:name="_Hlk67472657"/>
            <w:r>
              <w:t xml:space="preserve">Proposed </w:t>
            </w:r>
            <w:r w:rsidR="00CC0C49">
              <w:t xml:space="preserve">alternative </w:t>
            </w:r>
            <w:r w:rsidR="00C32A3F">
              <w:t>Professional Experience Placement (</w:t>
            </w:r>
            <w:r w:rsidR="00CC0C49">
              <w:t>PEP</w:t>
            </w:r>
            <w:r w:rsidR="00C32A3F">
              <w:t>)</w:t>
            </w:r>
            <w:r>
              <w:t xml:space="preserve"> </w:t>
            </w:r>
            <w:r w:rsidR="00B324AB">
              <w:t>()</w:t>
            </w:r>
            <w:r w:rsidR="00E20587">
              <w:t xml:space="preserve"> </w:t>
            </w:r>
            <w:r>
              <w:t>or assessments</w:t>
            </w:r>
            <w:r w:rsidR="00E20587">
              <w:t xml:space="preserve">, </w:t>
            </w:r>
            <w:r w:rsidR="00E20587" w:rsidRPr="00E47153">
              <w:rPr>
                <w:rStyle w:val="normaltextrun"/>
                <w:rFonts w:ascii="Calibri" w:hAnsi="Calibri" w:cs="Calibri"/>
                <w:shd w:val="clear" w:color="auto" w:fill="FFFFFF"/>
              </w:rPr>
              <w:t>e</w:t>
            </w:r>
            <w:r w:rsidR="00C32A3F">
              <w:rPr>
                <w:rStyle w:val="normaltextrun"/>
                <w:rFonts w:ascii="Calibri" w:hAnsi="Calibri" w:cs="Calibri"/>
                <w:shd w:val="clear" w:color="auto" w:fill="FFFFFF"/>
              </w:rPr>
              <w:t>.</w:t>
            </w:r>
            <w:r w:rsidR="00E20587" w:rsidRPr="00E47153">
              <w:rPr>
                <w:rStyle w:val="normaltextrun"/>
                <w:rFonts w:ascii="Calibri" w:hAnsi="Calibri" w:cs="Calibri"/>
                <w:shd w:val="clear" w:color="auto" w:fill="FFFFFF"/>
              </w:rPr>
              <w:t>g</w:t>
            </w:r>
            <w:r w:rsidR="00C32A3F">
              <w:rPr>
                <w:rStyle w:val="normaltextrun"/>
                <w:rFonts w:ascii="Calibri" w:hAnsi="Calibri" w:cs="Calibri"/>
                <w:shd w:val="clear" w:color="auto" w:fill="FFFFFF"/>
              </w:rPr>
              <w:t>.,</w:t>
            </w:r>
            <w:r w:rsidR="00E20587" w:rsidRPr="00E47153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micro teaching, simulated teaching, small group teaching, hybrid teaching, online teaching.</w:t>
            </w:r>
            <w:bookmarkEnd w:id="0"/>
          </w:p>
        </w:tc>
        <w:tc>
          <w:tcPr>
            <w:tcW w:w="5827" w:type="dxa"/>
            <w:gridSpan w:val="4"/>
            <w:shd w:val="clear" w:color="auto" w:fill="auto"/>
          </w:tcPr>
          <w:p w14:paraId="3C2D89FD" w14:textId="77777777" w:rsidR="002A14CF" w:rsidRDefault="002A14CF" w:rsidP="002A14CF">
            <w:pPr>
              <w:rPr>
                <w:b/>
                <w:bCs/>
              </w:rPr>
            </w:pPr>
          </w:p>
        </w:tc>
      </w:tr>
      <w:tr w:rsidR="002A14CF" w14:paraId="283155F9" w14:textId="77777777" w:rsidTr="009200D5">
        <w:trPr>
          <w:trHeight w:val="447"/>
        </w:trPr>
        <w:tc>
          <w:tcPr>
            <w:tcW w:w="3807" w:type="dxa"/>
            <w:gridSpan w:val="2"/>
            <w:shd w:val="clear" w:color="auto" w:fill="auto"/>
          </w:tcPr>
          <w:p w14:paraId="08F305A3" w14:textId="0ADAF901" w:rsidR="002A14CF" w:rsidRPr="00E20587" w:rsidRDefault="002A14CF" w:rsidP="00E20587">
            <w:pPr>
              <w:spacing w:after="120"/>
            </w:pPr>
            <w:bookmarkStart w:id="1" w:name="_Hlk67472666"/>
            <w:r>
              <w:t>Proposed change to teaching online for campus-based programmes who do not have a blended/online option.</w:t>
            </w:r>
            <w:bookmarkEnd w:id="1"/>
          </w:p>
        </w:tc>
        <w:tc>
          <w:tcPr>
            <w:tcW w:w="5827" w:type="dxa"/>
            <w:gridSpan w:val="4"/>
            <w:shd w:val="clear" w:color="auto" w:fill="auto"/>
          </w:tcPr>
          <w:p w14:paraId="6E2BFA61" w14:textId="77777777" w:rsidR="002A14CF" w:rsidRDefault="002A14CF" w:rsidP="002A14CF">
            <w:pPr>
              <w:rPr>
                <w:b/>
                <w:bCs/>
              </w:rPr>
            </w:pPr>
          </w:p>
        </w:tc>
      </w:tr>
      <w:tr w:rsidR="00E050F9" w14:paraId="1ED623D3" w14:textId="77777777" w:rsidTr="005A4CC4">
        <w:trPr>
          <w:trHeight w:val="447"/>
        </w:trPr>
        <w:tc>
          <w:tcPr>
            <w:tcW w:w="9634" w:type="dxa"/>
            <w:gridSpan w:val="6"/>
            <w:shd w:val="clear" w:color="auto" w:fill="5FC6CB"/>
          </w:tcPr>
          <w:p w14:paraId="469ABD58" w14:textId="77777777" w:rsidR="00E050F9" w:rsidRPr="00CC0C49" w:rsidRDefault="00E050F9" w:rsidP="002A14CF">
            <w:pPr>
              <w:rPr>
                <w:b/>
                <w:bCs/>
                <w:sz w:val="28"/>
                <w:szCs w:val="28"/>
              </w:rPr>
            </w:pPr>
            <w:r w:rsidRPr="003477BB">
              <w:rPr>
                <w:b/>
                <w:bCs/>
                <w:sz w:val="28"/>
                <w:szCs w:val="28"/>
                <w:u w:val="single"/>
              </w:rPr>
              <w:lastRenderedPageBreak/>
              <w:t>NOTIFICATION</w:t>
            </w:r>
            <w:r w:rsidRPr="00CC0C49">
              <w:rPr>
                <w:b/>
                <w:bCs/>
                <w:sz w:val="28"/>
                <w:szCs w:val="28"/>
              </w:rPr>
              <w:t xml:space="preserve"> OF CHANGES FOR 2022 </w:t>
            </w:r>
          </w:p>
          <w:p w14:paraId="1733EED0" w14:textId="395EB55B" w:rsidR="00E050F9" w:rsidRPr="00CD4501" w:rsidRDefault="00E050F9" w:rsidP="002A14CF">
            <w:pPr>
              <w:rPr>
                <w:b/>
                <w:bCs/>
              </w:rPr>
            </w:pPr>
            <w:r w:rsidRPr="000F181E">
              <w:t>Please note the</w:t>
            </w:r>
            <w:r>
              <w:t xml:space="preserve"> below</w:t>
            </w:r>
            <w:r w:rsidRPr="000F181E">
              <w:t xml:space="preserve"> changes are automatically approved for implementation. Notification of your intent to use these changes is for Teaching Council administrative purposes.</w:t>
            </w:r>
          </w:p>
        </w:tc>
      </w:tr>
      <w:tr w:rsidR="00815B0A" w14:paraId="21BA6765" w14:textId="77777777" w:rsidTr="00AD6131">
        <w:trPr>
          <w:trHeight w:val="447"/>
        </w:trPr>
        <w:tc>
          <w:tcPr>
            <w:tcW w:w="9634" w:type="dxa"/>
            <w:gridSpan w:val="6"/>
            <w:shd w:val="clear" w:color="auto" w:fill="DEEAF6" w:themeFill="accent5" w:themeFillTint="33"/>
          </w:tcPr>
          <w:p w14:paraId="37E5337A" w14:textId="77777777" w:rsidR="00815B0A" w:rsidRPr="00C32A3F" w:rsidRDefault="00815B0A" w:rsidP="002A14CF">
            <w:pPr>
              <w:rPr>
                <w:rFonts w:cstheme="minorHAnsi"/>
                <w:b/>
                <w:bCs/>
              </w:rPr>
            </w:pPr>
            <w:r w:rsidRPr="00C32A3F">
              <w:rPr>
                <w:rFonts w:cstheme="minorHAnsi"/>
                <w:b/>
                <w:bCs/>
              </w:rPr>
              <w:t>Professional Experience Placements (PEP) changes</w:t>
            </w:r>
          </w:p>
          <w:p w14:paraId="0C2FD2E6" w14:textId="6E461CC9" w:rsidR="00815B0A" w:rsidRPr="00815B0A" w:rsidRDefault="00815B0A" w:rsidP="00B324AB">
            <w:pPr>
              <w:ind w:left="720"/>
              <w:rPr>
                <w:bCs/>
              </w:rPr>
            </w:pPr>
            <w:r w:rsidRPr="00DE1C5A">
              <w:rPr>
                <w:rFonts w:cstheme="minorHAnsi"/>
                <w:bCs/>
                <w:u w:val="single"/>
              </w:rPr>
              <w:t>Note</w:t>
            </w:r>
            <w:r w:rsidRPr="00631565">
              <w:rPr>
                <w:rFonts w:cstheme="minorHAnsi"/>
                <w:bCs/>
              </w:rPr>
              <w:t>: Total PEP requirements still apply</w:t>
            </w:r>
            <w:r w:rsidR="001077DB" w:rsidRPr="00631565">
              <w:rPr>
                <w:rFonts w:cstheme="minorHAnsi"/>
                <w:bCs/>
              </w:rPr>
              <w:t xml:space="preserve"> </w:t>
            </w:r>
            <w:proofErr w:type="gramStart"/>
            <w:r w:rsidR="001077DB" w:rsidRPr="00631565">
              <w:rPr>
                <w:rFonts w:cstheme="minorHAnsi"/>
                <w:bCs/>
              </w:rPr>
              <w:t>at this time</w:t>
            </w:r>
            <w:proofErr w:type="gramEnd"/>
            <w:r w:rsidR="00CC0C49" w:rsidRPr="00631565">
              <w:rPr>
                <w:rFonts w:cstheme="minorHAnsi"/>
                <w:bCs/>
              </w:rPr>
              <w:t xml:space="preserve">. </w:t>
            </w:r>
            <w:r w:rsidR="00CC0C49" w:rsidRPr="00C74E9B">
              <w:rPr>
                <w:rFonts w:cstheme="minorHAnsi"/>
              </w:rPr>
              <w:t>The Council</w:t>
            </w:r>
            <w:r w:rsidR="001077DB" w:rsidRPr="00C74E9B">
              <w:rPr>
                <w:rFonts w:cstheme="minorHAnsi"/>
              </w:rPr>
              <w:t xml:space="preserve"> | </w:t>
            </w:r>
            <w:proofErr w:type="spellStart"/>
            <w:r w:rsidR="001077DB" w:rsidRPr="00C74E9B">
              <w:rPr>
                <w:rFonts w:cstheme="minorHAnsi"/>
              </w:rPr>
              <w:t>Matatū</w:t>
            </w:r>
            <w:proofErr w:type="spellEnd"/>
            <w:r w:rsidR="00CC0C49" w:rsidRPr="00C74E9B">
              <w:rPr>
                <w:rFonts w:cstheme="minorHAnsi"/>
              </w:rPr>
              <w:t xml:space="preserve"> considers a student </w:t>
            </w:r>
            <w:r w:rsidR="001077DB" w:rsidRPr="00C74E9B">
              <w:rPr>
                <w:rFonts w:cstheme="minorHAnsi"/>
              </w:rPr>
              <w:t>teacher</w:t>
            </w:r>
            <w:r w:rsidR="00CC0C49" w:rsidRPr="00C74E9B">
              <w:rPr>
                <w:rFonts w:cstheme="minorHAnsi"/>
              </w:rPr>
              <w:t xml:space="preserve">’s ability to interact with </w:t>
            </w:r>
            <w:proofErr w:type="spellStart"/>
            <w:r w:rsidR="00CC0C49" w:rsidRPr="00C74E9B">
              <w:rPr>
                <w:rFonts w:cstheme="minorHAnsi"/>
              </w:rPr>
              <w:t>ākonga</w:t>
            </w:r>
            <w:proofErr w:type="spellEnd"/>
            <w:r w:rsidR="00CC0C49" w:rsidRPr="00C74E9B">
              <w:rPr>
                <w:rFonts w:cstheme="minorHAnsi"/>
              </w:rPr>
              <w:t xml:space="preserve"> in face-to-face settings is a fundamental teaching skill which must be practised, </w:t>
            </w:r>
            <w:proofErr w:type="gramStart"/>
            <w:r w:rsidR="00CC0C49" w:rsidRPr="00C74E9B">
              <w:rPr>
                <w:rFonts w:cstheme="minorHAnsi"/>
              </w:rPr>
              <w:t>observed</w:t>
            </w:r>
            <w:proofErr w:type="gramEnd"/>
            <w:r w:rsidR="00CC0C49" w:rsidRPr="00C74E9B">
              <w:rPr>
                <w:rFonts w:cstheme="minorHAnsi"/>
              </w:rPr>
              <w:t xml:space="preserve"> and assessed in an Aotearoa | New Zealand setting. There continues to be an expectation that placements </w:t>
            </w:r>
            <w:r w:rsidR="00631565">
              <w:rPr>
                <w:rFonts w:cstheme="minorHAnsi"/>
              </w:rPr>
              <w:t xml:space="preserve">wherever possible, will </w:t>
            </w:r>
            <w:r w:rsidR="00CC0C49" w:rsidRPr="00C74E9B">
              <w:rPr>
                <w:rFonts w:cstheme="minorHAnsi"/>
              </w:rPr>
              <w:t>involve face-to-face interactions and cover a range of socioeconomic, cultural, and learner age group settings</w:t>
            </w:r>
            <w:r w:rsidR="00631565">
              <w:rPr>
                <w:rFonts w:cstheme="minorHAnsi"/>
              </w:rPr>
              <w:t>.</w:t>
            </w:r>
          </w:p>
        </w:tc>
      </w:tr>
      <w:tr w:rsidR="002A14CF" w14:paraId="55CA1396" w14:textId="77777777" w:rsidTr="00CC0C49">
        <w:tc>
          <w:tcPr>
            <w:tcW w:w="3807" w:type="dxa"/>
            <w:gridSpan w:val="2"/>
            <w:shd w:val="clear" w:color="auto" w:fill="DEEAF6" w:themeFill="accent5" w:themeFillTint="33"/>
          </w:tcPr>
          <w:p w14:paraId="596A8407" w14:textId="5E39C4B3" w:rsidR="002A14CF" w:rsidRPr="003477BB" w:rsidRDefault="00CC0C49" w:rsidP="00CC0C49">
            <w:pPr>
              <w:rPr>
                <w:b/>
                <w:sz w:val="28"/>
                <w:szCs w:val="28"/>
              </w:rPr>
            </w:pPr>
            <w:r w:rsidRPr="003477BB">
              <w:rPr>
                <w:b/>
                <w:sz w:val="28"/>
                <w:szCs w:val="28"/>
              </w:rPr>
              <w:t>Type of PEP change</w:t>
            </w:r>
          </w:p>
        </w:tc>
        <w:tc>
          <w:tcPr>
            <w:tcW w:w="5827" w:type="dxa"/>
            <w:gridSpan w:val="4"/>
            <w:shd w:val="clear" w:color="auto" w:fill="DEEAF6" w:themeFill="accent5" w:themeFillTint="33"/>
          </w:tcPr>
          <w:p w14:paraId="547E4678" w14:textId="7E568A4C" w:rsidR="002A14CF" w:rsidRDefault="00CC0C49" w:rsidP="002A14CF">
            <w:r>
              <w:rPr>
                <w:b/>
                <w:bCs/>
              </w:rPr>
              <w:t>Information regarding proposed change, including when it would come into effect</w:t>
            </w:r>
            <w:r w:rsidR="00AD6131">
              <w:rPr>
                <w:b/>
                <w:bCs/>
              </w:rPr>
              <w:t xml:space="preserve"> and anticipated duration</w:t>
            </w:r>
            <w:r w:rsidR="003477BB">
              <w:rPr>
                <w:b/>
                <w:bCs/>
              </w:rPr>
              <w:t>, and approx. number of students impacted by the change</w:t>
            </w:r>
          </w:p>
        </w:tc>
      </w:tr>
      <w:tr w:rsidR="003477BB" w14:paraId="3EBDC1ED" w14:textId="77777777" w:rsidTr="009200D5">
        <w:tc>
          <w:tcPr>
            <w:tcW w:w="3807" w:type="dxa"/>
            <w:gridSpan w:val="2"/>
          </w:tcPr>
          <w:p w14:paraId="2F25722D" w14:textId="77777777" w:rsidR="003477BB" w:rsidRPr="00C74E9B" w:rsidRDefault="003477BB" w:rsidP="00E20587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74E9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Notification for use of the documented minimum approved PEP periods.</w:t>
            </w:r>
            <w:r w:rsidRPr="00C74E9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64DC18" w14:textId="313F0E9E" w:rsidR="003477BB" w:rsidRPr="00C32A3F" w:rsidRDefault="003477BB" w:rsidP="00E20587">
            <w:pPr>
              <w:spacing w:after="120"/>
              <w:rPr>
                <w:rFonts w:cstheme="minorHAnsi"/>
              </w:rPr>
            </w:pPr>
            <w:r w:rsidRPr="00C74E9B">
              <w:rPr>
                <w:rStyle w:val="normaltextrun"/>
                <w:rFonts w:cstheme="minorHAnsi"/>
                <w:i/>
                <w:iCs/>
              </w:rPr>
              <w:t>This is only for</w:t>
            </w:r>
            <w:r w:rsidRPr="00C74E9B">
              <w:rPr>
                <w:rStyle w:val="normaltextrun"/>
                <w:rFonts w:cstheme="minorHAnsi"/>
              </w:rPr>
              <w:t xml:space="preserve"> </w:t>
            </w:r>
            <w:r w:rsidRPr="00C74E9B">
              <w:rPr>
                <w:rStyle w:val="normaltextrun"/>
                <w:rFonts w:cstheme="minorHAnsi"/>
                <w:i/>
                <w:iCs/>
              </w:rPr>
              <w:t>programmes which as approved currently </w:t>
            </w:r>
            <w:r w:rsidRPr="00C74E9B">
              <w:rPr>
                <w:rStyle w:val="normaltextrun"/>
                <w:rFonts w:cstheme="minorHAnsi"/>
                <w:b/>
                <w:bCs/>
                <w:i/>
                <w:iCs/>
              </w:rPr>
              <w:t>deliver more than</w:t>
            </w:r>
            <w:r w:rsidRPr="00C74E9B">
              <w:rPr>
                <w:rStyle w:val="normaltextrun"/>
                <w:rFonts w:cstheme="minorHAnsi"/>
                <w:i/>
                <w:iCs/>
              </w:rPr>
              <w:t> the minimum PEP time as set out in the relevant ITE Requirements (2010 or 2019). </w:t>
            </w:r>
            <w:r w:rsidRPr="00C74E9B">
              <w:rPr>
                <w:rStyle w:val="eop"/>
                <w:rFonts w:cstheme="minorHAnsi"/>
              </w:rPr>
              <w:t> </w:t>
            </w:r>
          </w:p>
        </w:tc>
        <w:tc>
          <w:tcPr>
            <w:tcW w:w="5827" w:type="dxa"/>
            <w:gridSpan w:val="4"/>
          </w:tcPr>
          <w:p w14:paraId="5D5C733D" w14:textId="273A0DC0" w:rsidR="003477BB" w:rsidRDefault="003477BB" w:rsidP="003477BB"/>
        </w:tc>
      </w:tr>
      <w:tr w:rsidR="003477BB" w14:paraId="6155129F" w14:textId="77777777" w:rsidTr="009200D5">
        <w:tc>
          <w:tcPr>
            <w:tcW w:w="3807" w:type="dxa"/>
            <w:gridSpan w:val="2"/>
          </w:tcPr>
          <w:p w14:paraId="579AEF9E" w14:textId="08258BA1" w:rsidR="003477BB" w:rsidRPr="00DE1C5A" w:rsidRDefault="003477BB" w:rsidP="00E20587">
            <w:pPr>
              <w:spacing w:after="120"/>
              <w:rPr>
                <w:rFonts w:cstheme="minorHAnsi"/>
              </w:rPr>
            </w:pPr>
            <w:r w:rsidRPr="00C32A3F">
              <w:rPr>
                <w:rFonts w:cstheme="minorHAnsi"/>
              </w:rPr>
              <w:t>Notification to move PEP to an alternative date.</w:t>
            </w:r>
          </w:p>
        </w:tc>
        <w:tc>
          <w:tcPr>
            <w:tcW w:w="5827" w:type="dxa"/>
            <w:gridSpan w:val="4"/>
          </w:tcPr>
          <w:p w14:paraId="6DE76686" w14:textId="77777777" w:rsidR="003477BB" w:rsidRDefault="003477BB" w:rsidP="003477BB"/>
        </w:tc>
      </w:tr>
      <w:tr w:rsidR="003477BB" w14:paraId="11737193" w14:textId="77777777" w:rsidTr="009200D5">
        <w:tc>
          <w:tcPr>
            <w:tcW w:w="3807" w:type="dxa"/>
            <w:gridSpan w:val="2"/>
          </w:tcPr>
          <w:p w14:paraId="7BD748D7" w14:textId="46134FBE" w:rsidR="003477BB" w:rsidRPr="00C32A3F" w:rsidRDefault="003477BB" w:rsidP="00E20587">
            <w:pPr>
              <w:spacing w:after="120"/>
              <w:rPr>
                <w:rFonts w:cstheme="minorHAnsi"/>
              </w:rPr>
            </w:pPr>
            <w:r w:rsidRPr="00C32A3F">
              <w:rPr>
                <w:rFonts w:cstheme="minorHAnsi"/>
              </w:rPr>
              <w:t xml:space="preserve">Notification of removal of requirement for consecutive block of teaching </w:t>
            </w:r>
            <w:r w:rsidRPr="00DE1C5A">
              <w:rPr>
                <w:rFonts w:cstheme="minorHAnsi"/>
              </w:rPr>
              <w:t>practice</w:t>
            </w:r>
            <w:r w:rsidR="00631565">
              <w:rPr>
                <w:rFonts w:cstheme="minorHAnsi"/>
              </w:rPr>
              <w:t>.</w:t>
            </w:r>
          </w:p>
        </w:tc>
        <w:tc>
          <w:tcPr>
            <w:tcW w:w="5827" w:type="dxa"/>
            <w:gridSpan w:val="4"/>
          </w:tcPr>
          <w:p w14:paraId="0D12487C" w14:textId="77777777" w:rsidR="003477BB" w:rsidRDefault="003477BB" w:rsidP="003477BB"/>
        </w:tc>
      </w:tr>
      <w:tr w:rsidR="003477BB" w14:paraId="505EC527" w14:textId="77777777" w:rsidTr="009200D5">
        <w:tc>
          <w:tcPr>
            <w:tcW w:w="3807" w:type="dxa"/>
            <w:gridSpan w:val="2"/>
          </w:tcPr>
          <w:p w14:paraId="0EB2B354" w14:textId="0BAF0A76" w:rsidR="003477BB" w:rsidRPr="00631565" w:rsidRDefault="003477BB" w:rsidP="00E20587">
            <w:pPr>
              <w:spacing w:after="120"/>
              <w:rPr>
                <w:rFonts w:cstheme="minorHAnsi"/>
              </w:rPr>
            </w:pPr>
            <w:r w:rsidRPr="00C32A3F">
              <w:rPr>
                <w:rFonts w:cstheme="minorHAnsi"/>
              </w:rPr>
              <w:t>Notification of removal</w:t>
            </w:r>
            <w:r w:rsidRPr="00DE1C5A">
              <w:rPr>
                <w:rFonts w:cstheme="minorHAnsi"/>
              </w:rPr>
              <w:t xml:space="preserve"> of requirement of away teaching block.  </w:t>
            </w:r>
          </w:p>
          <w:p w14:paraId="1F8FBBED" w14:textId="3D26E299" w:rsidR="003477BB" w:rsidRPr="00631565" w:rsidRDefault="003477BB" w:rsidP="00E20587">
            <w:pPr>
              <w:spacing w:after="120"/>
              <w:rPr>
                <w:rFonts w:cstheme="minorHAnsi"/>
                <w:i/>
                <w:iCs/>
              </w:rPr>
            </w:pPr>
            <w:r w:rsidRPr="00850C24">
              <w:rPr>
                <w:rFonts w:cstheme="minorHAnsi"/>
                <w:i/>
                <w:iCs/>
              </w:rPr>
              <w:t xml:space="preserve">Please provide additional information regarding how the variety and diversity of PEP </w:t>
            </w:r>
            <w:r w:rsidR="00631565">
              <w:rPr>
                <w:rFonts w:cstheme="minorHAnsi"/>
                <w:i/>
                <w:iCs/>
              </w:rPr>
              <w:t xml:space="preserve">over the course of the programme </w:t>
            </w:r>
            <w:r w:rsidRPr="00631565">
              <w:rPr>
                <w:rFonts w:cstheme="minorHAnsi"/>
                <w:i/>
                <w:iCs/>
              </w:rPr>
              <w:t xml:space="preserve">will be managed. </w:t>
            </w:r>
          </w:p>
        </w:tc>
        <w:tc>
          <w:tcPr>
            <w:tcW w:w="5827" w:type="dxa"/>
            <w:gridSpan w:val="4"/>
          </w:tcPr>
          <w:p w14:paraId="114E9DD3" w14:textId="0C02C256" w:rsidR="003477BB" w:rsidRDefault="003477BB" w:rsidP="003477BB"/>
        </w:tc>
      </w:tr>
      <w:tr w:rsidR="003477BB" w14:paraId="720A2723" w14:textId="77777777" w:rsidTr="009200D5">
        <w:tc>
          <w:tcPr>
            <w:tcW w:w="3807" w:type="dxa"/>
            <w:gridSpan w:val="2"/>
          </w:tcPr>
          <w:p w14:paraId="1EA17F17" w14:textId="65639195" w:rsidR="003477BB" w:rsidRPr="00E47153" w:rsidRDefault="003477BB" w:rsidP="00E20587">
            <w:pPr>
              <w:spacing w:after="120"/>
            </w:pPr>
            <w:r>
              <w:t>Notification of proposed use of assessed field/</w:t>
            </w:r>
            <w:r w:rsidRPr="00E47153">
              <w:t>school</w:t>
            </w:r>
            <w:r w:rsidR="00B324AB" w:rsidRPr="00E47153">
              <w:t>-</w:t>
            </w:r>
            <w:r w:rsidRPr="00E47153">
              <w:t xml:space="preserve">based </w:t>
            </w:r>
            <w:r w:rsidR="00B324AB" w:rsidRPr="00E47153">
              <w:t xml:space="preserve">experience as </w:t>
            </w:r>
            <w:r w:rsidRPr="00E47153">
              <w:t>PEP hours.</w:t>
            </w:r>
          </w:p>
          <w:p w14:paraId="4965436A" w14:textId="7C26330C" w:rsidR="003477BB" w:rsidRPr="007A5B91" w:rsidRDefault="003477BB" w:rsidP="00E2058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51215C">
              <w:rPr>
                <w:i/>
                <w:iCs/>
              </w:rPr>
              <w:t>lease provide additional information regarding how the variety and d</w:t>
            </w:r>
            <w:r>
              <w:rPr>
                <w:i/>
                <w:iCs/>
              </w:rPr>
              <w:t>iversity of PEP</w:t>
            </w:r>
            <w:r w:rsidRPr="0051215C">
              <w:rPr>
                <w:i/>
                <w:iCs/>
              </w:rPr>
              <w:t xml:space="preserve"> will be managed.</w:t>
            </w:r>
          </w:p>
        </w:tc>
        <w:tc>
          <w:tcPr>
            <w:tcW w:w="5827" w:type="dxa"/>
            <w:gridSpan w:val="4"/>
          </w:tcPr>
          <w:p w14:paraId="4CD80C3A" w14:textId="77777777" w:rsidR="003477BB" w:rsidRDefault="003477BB" w:rsidP="003477BB"/>
        </w:tc>
      </w:tr>
      <w:tr w:rsidR="003477BB" w14:paraId="3339C57E" w14:textId="77777777" w:rsidTr="009200D5">
        <w:tc>
          <w:tcPr>
            <w:tcW w:w="3807" w:type="dxa"/>
            <w:gridSpan w:val="2"/>
          </w:tcPr>
          <w:p w14:paraId="2B957186" w14:textId="4F8E6021" w:rsidR="003477BB" w:rsidRPr="00E47153" w:rsidRDefault="003477BB" w:rsidP="00E20587">
            <w:pPr>
              <w:spacing w:after="120"/>
            </w:pPr>
            <w:r w:rsidRPr="00E47153">
              <w:t>Notification of removal of mandatory hours for employment- and field-based practice</w:t>
            </w:r>
            <w:r w:rsidR="00EE1567">
              <w:t>.</w:t>
            </w:r>
          </w:p>
        </w:tc>
        <w:tc>
          <w:tcPr>
            <w:tcW w:w="5827" w:type="dxa"/>
            <w:gridSpan w:val="4"/>
          </w:tcPr>
          <w:p w14:paraId="1F30EE7C" w14:textId="77777777" w:rsidR="003477BB" w:rsidRDefault="003477BB" w:rsidP="003477BB"/>
        </w:tc>
      </w:tr>
      <w:tr w:rsidR="00E20587" w14:paraId="53729FF3" w14:textId="77777777" w:rsidTr="009200D5">
        <w:tc>
          <w:tcPr>
            <w:tcW w:w="3807" w:type="dxa"/>
            <w:gridSpan w:val="2"/>
          </w:tcPr>
          <w:p w14:paraId="60E50E26" w14:textId="1DEF03C1" w:rsidR="00E20587" w:rsidRPr="00E47153" w:rsidRDefault="00E20587" w:rsidP="00E20587">
            <w:pPr>
              <w:spacing w:after="120"/>
            </w:pPr>
            <w:r w:rsidRPr="00E47153">
              <w:t xml:space="preserve">Proposed </w:t>
            </w:r>
            <w:r w:rsidR="00EE1567">
              <w:t xml:space="preserve">temporary </w:t>
            </w:r>
            <w:r w:rsidRPr="00E47153">
              <w:t>change to visiting protocols for PEP.</w:t>
            </w:r>
          </w:p>
        </w:tc>
        <w:tc>
          <w:tcPr>
            <w:tcW w:w="5827" w:type="dxa"/>
            <w:gridSpan w:val="4"/>
          </w:tcPr>
          <w:p w14:paraId="4E5CA6AA" w14:textId="77777777" w:rsidR="00E20587" w:rsidRDefault="00E20587" w:rsidP="003477BB"/>
        </w:tc>
      </w:tr>
      <w:tr w:rsidR="003477BB" w14:paraId="721E647B" w14:textId="77777777" w:rsidTr="00CC0C49">
        <w:tc>
          <w:tcPr>
            <w:tcW w:w="3807" w:type="dxa"/>
            <w:gridSpan w:val="2"/>
            <w:shd w:val="clear" w:color="auto" w:fill="DEEAF6" w:themeFill="accent5" w:themeFillTint="33"/>
          </w:tcPr>
          <w:p w14:paraId="28554A22" w14:textId="2D5158ED" w:rsidR="003477BB" w:rsidRPr="00E47153" w:rsidRDefault="003477BB" w:rsidP="003477BB">
            <w:pPr>
              <w:rPr>
                <w:b/>
                <w:sz w:val="28"/>
                <w:szCs w:val="28"/>
              </w:rPr>
            </w:pPr>
            <w:r w:rsidRPr="00E47153">
              <w:rPr>
                <w:b/>
                <w:sz w:val="28"/>
                <w:szCs w:val="28"/>
              </w:rPr>
              <w:t>Other notification changes</w:t>
            </w:r>
          </w:p>
        </w:tc>
        <w:tc>
          <w:tcPr>
            <w:tcW w:w="5827" w:type="dxa"/>
            <w:gridSpan w:val="4"/>
            <w:shd w:val="clear" w:color="auto" w:fill="DEEAF6" w:themeFill="accent5" w:themeFillTint="33"/>
          </w:tcPr>
          <w:p w14:paraId="6B09CD85" w14:textId="48828874" w:rsidR="003477BB" w:rsidRDefault="003477BB" w:rsidP="003477BB">
            <w:r>
              <w:rPr>
                <w:b/>
                <w:bCs/>
              </w:rPr>
              <w:t>Information regarding proposed change, including when it would come into effect and anticipated duration, and approx. number of students impacted by the change</w:t>
            </w:r>
          </w:p>
        </w:tc>
      </w:tr>
      <w:tr w:rsidR="003477BB" w14:paraId="26610DF2" w14:textId="77777777" w:rsidTr="009200D5">
        <w:tc>
          <w:tcPr>
            <w:tcW w:w="3807" w:type="dxa"/>
            <w:gridSpan w:val="2"/>
          </w:tcPr>
          <w:p w14:paraId="02A2F276" w14:textId="756FD010" w:rsidR="003477BB" w:rsidRPr="00E47153" w:rsidRDefault="003477BB" w:rsidP="00B324AB">
            <w:pPr>
              <w:shd w:val="clear" w:color="auto" w:fill="FFFFFF"/>
              <w:spacing w:after="120"/>
              <w:rPr>
                <w:rFonts w:eastAsia="Times New Roman"/>
                <w:lang w:eastAsia="en-NZ"/>
              </w:rPr>
            </w:pPr>
            <w:r w:rsidRPr="00E47153">
              <w:rPr>
                <w:rFonts w:eastAsia="Times New Roman"/>
                <w:lang w:eastAsia="en-NZ"/>
              </w:rPr>
              <w:t>Notification of temporary change to entry</w:t>
            </w:r>
            <w:r w:rsidR="00EE1567">
              <w:rPr>
                <w:rFonts w:eastAsia="Times New Roman"/>
                <w:lang w:eastAsia="en-NZ"/>
              </w:rPr>
              <w:t>,</w:t>
            </w:r>
            <w:r w:rsidRPr="00E47153">
              <w:rPr>
                <w:rFonts w:eastAsia="Times New Roman"/>
                <w:lang w:eastAsia="en-NZ"/>
              </w:rPr>
              <w:t xml:space="preserve"> </w:t>
            </w:r>
            <w:proofErr w:type="gramStart"/>
            <w:r w:rsidRPr="00E47153">
              <w:rPr>
                <w:rFonts w:eastAsia="Times New Roman"/>
                <w:lang w:eastAsia="en-NZ"/>
              </w:rPr>
              <w:t>literacy</w:t>
            </w:r>
            <w:proofErr w:type="gramEnd"/>
            <w:r w:rsidRPr="00E47153">
              <w:rPr>
                <w:rFonts w:eastAsia="Times New Roman"/>
                <w:lang w:eastAsia="en-NZ"/>
              </w:rPr>
              <w:t xml:space="preserve"> and numeracy </w:t>
            </w:r>
            <w:r w:rsidRPr="00E47153">
              <w:rPr>
                <w:rFonts w:eastAsia="Times New Roman"/>
                <w:lang w:eastAsia="en-NZ"/>
              </w:rPr>
              <w:lastRenderedPageBreak/>
              <w:t>assessments from face-to-face and under supervision as approved, to online assessment</w:t>
            </w:r>
            <w:r w:rsidR="00B324AB" w:rsidRPr="00E47153">
              <w:rPr>
                <w:rFonts w:eastAsia="Times New Roman"/>
                <w:lang w:eastAsia="en-NZ"/>
              </w:rPr>
              <w:t>.</w:t>
            </w:r>
            <w:r w:rsidRPr="00E47153">
              <w:rPr>
                <w:rFonts w:eastAsia="Times New Roman"/>
                <w:lang w:eastAsia="en-NZ"/>
              </w:rPr>
              <w:t xml:space="preserve"> </w:t>
            </w:r>
          </w:p>
          <w:p w14:paraId="56BA0028" w14:textId="2BEEC4AD" w:rsidR="003477BB" w:rsidRPr="003477BB" w:rsidRDefault="003477BB" w:rsidP="00E20587">
            <w:pPr>
              <w:shd w:val="clear" w:color="auto" w:fill="FFFFFF"/>
              <w:spacing w:before="120" w:after="120"/>
              <w:rPr>
                <w:i/>
                <w:color w:val="FF0000"/>
              </w:rPr>
            </w:pPr>
            <w:r w:rsidRPr="00E47153">
              <w:rPr>
                <w:i/>
              </w:rPr>
              <w:t>Please comment on the identity verification processes that will be applied.</w:t>
            </w:r>
          </w:p>
        </w:tc>
        <w:tc>
          <w:tcPr>
            <w:tcW w:w="5827" w:type="dxa"/>
            <w:gridSpan w:val="4"/>
          </w:tcPr>
          <w:p w14:paraId="38A4D3E0" w14:textId="45234954" w:rsidR="003477BB" w:rsidRPr="00AD6131" w:rsidRDefault="003477BB" w:rsidP="003477BB">
            <w:pPr>
              <w:rPr>
                <w:i/>
              </w:rPr>
            </w:pPr>
          </w:p>
        </w:tc>
      </w:tr>
      <w:tr w:rsidR="003477BB" w14:paraId="618C9BCE" w14:textId="77777777" w:rsidTr="009200D5">
        <w:tc>
          <w:tcPr>
            <w:tcW w:w="1615" w:type="dxa"/>
            <w:shd w:val="clear" w:color="auto" w:fill="E7E6E6" w:themeFill="background2"/>
          </w:tcPr>
          <w:p w14:paraId="7BFE4F18" w14:textId="77777777" w:rsidR="003477BB" w:rsidRDefault="003477BB" w:rsidP="00E20587">
            <w:pPr>
              <w:spacing w:before="120" w:after="120"/>
            </w:pPr>
            <w:r>
              <w:t>Panel Required</w:t>
            </w:r>
          </w:p>
        </w:tc>
        <w:tc>
          <w:tcPr>
            <w:tcW w:w="2192" w:type="dxa"/>
            <w:shd w:val="clear" w:color="auto" w:fill="E7E6E6" w:themeFill="background2"/>
          </w:tcPr>
          <w:p w14:paraId="76EBDC44" w14:textId="6970250C" w:rsidR="003477BB" w:rsidRDefault="00E20587" w:rsidP="00E20587">
            <w:pPr>
              <w:spacing w:before="120" w:after="12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884DA" wp14:editId="2F6313D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63500</wp:posOffset>
                      </wp:positionV>
                      <wp:extent cx="209550" cy="2032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80397" id="Rectangle 5" o:spid="_x0000_s1026" style="position:absolute;margin-left:48.25pt;margin-top:5pt;width:16.5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" fillcolor="window" strokecolor="#2f528f" strokeweight="1pt"/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607F2" wp14:editId="3E9750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48260</wp:posOffset>
                      </wp:positionV>
                      <wp:extent cx="209550" cy="2032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A305C" id="Rectangle 4" o:spid="_x0000_s1026" style="position:absolute;margin-left:.6pt;margin-top:3.8pt;width:16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" fillcolor="white [3212]" strokecolor="#1f3763 [1604]" strokeweight="1pt"/>
                  </w:pict>
                </mc:Fallback>
              </mc:AlternateContent>
            </w:r>
            <w:r w:rsidR="003477BB">
              <w:t xml:space="preserve">     </w:t>
            </w:r>
            <w:r>
              <w:t xml:space="preserve">    Yes             No</w:t>
            </w:r>
          </w:p>
        </w:tc>
        <w:tc>
          <w:tcPr>
            <w:tcW w:w="2784" w:type="dxa"/>
            <w:gridSpan w:val="3"/>
            <w:shd w:val="clear" w:color="auto" w:fill="E7E6E6" w:themeFill="background2"/>
          </w:tcPr>
          <w:p w14:paraId="652F8ABC" w14:textId="77777777" w:rsidR="003477BB" w:rsidRDefault="003477BB" w:rsidP="00E20587">
            <w:pPr>
              <w:spacing w:before="120" w:after="120"/>
            </w:pPr>
            <w:r>
              <w:t>Panel Recommendation</w:t>
            </w:r>
          </w:p>
        </w:tc>
        <w:tc>
          <w:tcPr>
            <w:tcW w:w="3043" w:type="dxa"/>
            <w:shd w:val="clear" w:color="auto" w:fill="E7E6E6" w:themeFill="background2"/>
          </w:tcPr>
          <w:p w14:paraId="516E0228" w14:textId="66F1CC17" w:rsidR="003477BB" w:rsidRDefault="003477BB" w:rsidP="00E20587">
            <w:pPr>
              <w:spacing w:before="120" w:after="120"/>
            </w:pPr>
          </w:p>
        </w:tc>
      </w:tr>
      <w:tr w:rsidR="003477BB" w14:paraId="58590AE9" w14:textId="77777777" w:rsidTr="009200D5">
        <w:tc>
          <w:tcPr>
            <w:tcW w:w="1615" w:type="dxa"/>
            <w:shd w:val="clear" w:color="auto" w:fill="E7E6E6" w:themeFill="background2"/>
          </w:tcPr>
          <w:p w14:paraId="68319633" w14:textId="5A2963F2" w:rsidR="003477BB" w:rsidRDefault="003477BB" w:rsidP="00E20587">
            <w:pPr>
              <w:spacing w:before="120" w:after="120"/>
            </w:pPr>
            <w:r>
              <w:t xml:space="preserve">Letter/ Memo </w:t>
            </w:r>
          </w:p>
        </w:tc>
        <w:tc>
          <w:tcPr>
            <w:tcW w:w="2192" w:type="dxa"/>
            <w:shd w:val="clear" w:color="auto" w:fill="E7E6E6" w:themeFill="background2"/>
          </w:tcPr>
          <w:p w14:paraId="515C0EA6" w14:textId="7FE4F554" w:rsidR="003477BB" w:rsidRDefault="003477BB" w:rsidP="00E20587">
            <w:pPr>
              <w:spacing w:before="120" w:after="120"/>
            </w:pPr>
          </w:p>
        </w:tc>
        <w:tc>
          <w:tcPr>
            <w:tcW w:w="2784" w:type="dxa"/>
            <w:gridSpan w:val="3"/>
            <w:shd w:val="clear" w:color="auto" w:fill="E7E6E6" w:themeFill="background2"/>
          </w:tcPr>
          <w:p w14:paraId="370D93BE" w14:textId="77777777" w:rsidR="003477BB" w:rsidRDefault="003477BB" w:rsidP="00E20587">
            <w:pPr>
              <w:spacing w:before="120" w:after="120"/>
            </w:pPr>
            <w:r>
              <w:t>Provider/NZQA/CUAP notified</w:t>
            </w:r>
          </w:p>
        </w:tc>
        <w:tc>
          <w:tcPr>
            <w:tcW w:w="3043" w:type="dxa"/>
            <w:shd w:val="clear" w:color="auto" w:fill="E7E6E6" w:themeFill="background2"/>
          </w:tcPr>
          <w:p w14:paraId="53AAD444" w14:textId="1B7372F3" w:rsidR="003477BB" w:rsidRDefault="003477BB" w:rsidP="00E20587">
            <w:pPr>
              <w:spacing w:before="120" w:after="120"/>
            </w:pPr>
          </w:p>
        </w:tc>
      </w:tr>
    </w:tbl>
    <w:p w14:paraId="00FDD491" w14:textId="77777777" w:rsidR="005A6AF5" w:rsidRDefault="005A6AF5"/>
    <w:sectPr w:rsidR="005A6A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49E3" w14:textId="77777777" w:rsidR="00790EDE" w:rsidRDefault="00790EDE" w:rsidP="00AA0AFA">
      <w:pPr>
        <w:spacing w:after="0" w:line="240" w:lineRule="auto"/>
      </w:pPr>
      <w:r>
        <w:separator/>
      </w:r>
    </w:p>
  </w:endnote>
  <w:endnote w:type="continuationSeparator" w:id="0">
    <w:p w14:paraId="1BAF20ED" w14:textId="77777777" w:rsidR="00790EDE" w:rsidRDefault="00790EDE" w:rsidP="00A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068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9F96A" w14:textId="240AB1AC" w:rsidR="00AA0AFA" w:rsidRDefault="00AA0AFA" w:rsidP="00AA0AFA">
        <w:pPr>
          <w:pStyle w:val="Footer"/>
        </w:pPr>
        <w:r>
          <w:t xml:space="preserve">As of </w:t>
        </w:r>
        <w:proofErr w:type="gramStart"/>
        <w:r w:rsidR="00E47153">
          <w:t>1</w:t>
        </w:r>
        <w:r w:rsidR="00631565">
          <w:t>6</w:t>
        </w:r>
        <w:r w:rsidR="00E47153">
          <w:t xml:space="preserve"> March</w:t>
        </w:r>
        <w:r>
          <w:t xml:space="preserve"> 2022</w:t>
        </w:r>
        <w:proofErr w:type="gramEnd"/>
        <w:r>
          <w:tab/>
        </w:r>
        <w:r>
          <w:tab/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CBA9C" w14:textId="77777777" w:rsidR="00AA0AFA" w:rsidRDefault="00AA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BBD" w14:textId="77777777" w:rsidR="00790EDE" w:rsidRDefault="00790EDE" w:rsidP="00AA0AFA">
      <w:pPr>
        <w:spacing w:after="0" w:line="240" w:lineRule="auto"/>
      </w:pPr>
      <w:r>
        <w:separator/>
      </w:r>
    </w:p>
  </w:footnote>
  <w:footnote w:type="continuationSeparator" w:id="0">
    <w:p w14:paraId="1C082F66" w14:textId="77777777" w:rsidR="00790EDE" w:rsidRDefault="00790EDE" w:rsidP="00AA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6577"/>
    <w:multiLevelType w:val="hybridMultilevel"/>
    <w:tmpl w:val="490224B4"/>
    <w:lvl w:ilvl="0" w:tplc="AA54FCD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6E8C"/>
    <w:multiLevelType w:val="hybridMultilevel"/>
    <w:tmpl w:val="84C61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12832"/>
    <w:multiLevelType w:val="hybridMultilevel"/>
    <w:tmpl w:val="82FEE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B0"/>
    <w:rsid w:val="0003606B"/>
    <w:rsid w:val="000E306C"/>
    <w:rsid w:val="000F181E"/>
    <w:rsid w:val="000F21B2"/>
    <w:rsid w:val="000F62B6"/>
    <w:rsid w:val="001077DB"/>
    <w:rsid w:val="002221D0"/>
    <w:rsid w:val="002644E5"/>
    <w:rsid w:val="0027633F"/>
    <w:rsid w:val="002831B0"/>
    <w:rsid w:val="002A14CF"/>
    <w:rsid w:val="002B1E4E"/>
    <w:rsid w:val="002E1CCA"/>
    <w:rsid w:val="00310498"/>
    <w:rsid w:val="00334094"/>
    <w:rsid w:val="003477BB"/>
    <w:rsid w:val="00387148"/>
    <w:rsid w:val="00393DE7"/>
    <w:rsid w:val="003A0D69"/>
    <w:rsid w:val="004010F4"/>
    <w:rsid w:val="0043099E"/>
    <w:rsid w:val="004809D2"/>
    <w:rsid w:val="004C0FC3"/>
    <w:rsid w:val="0051215C"/>
    <w:rsid w:val="005370E7"/>
    <w:rsid w:val="005A6AF5"/>
    <w:rsid w:val="005A7302"/>
    <w:rsid w:val="005B3A36"/>
    <w:rsid w:val="006013F9"/>
    <w:rsid w:val="00631565"/>
    <w:rsid w:val="00666EF8"/>
    <w:rsid w:val="006A0499"/>
    <w:rsid w:val="006A5B19"/>
    <w:rsid w:val="00703459"/>
    <w:rsid w:val="00707BBD"/>
    <w:rsid w:val="007736B9"/>
    <w:rsid w:val="00790EDE"/>
    <w:rsid w:val="007A5B91"/>
    <w:rsid w:val="008013D8"/>
    <w:rsid w:val="00811546"/>
    <w:rsid w:val="00815B0A"/>
    <w:rsid w:val="00850C24"/>
    <w:rsid w:val="00882E10"/>
    <w:rsid w:val="008D49AC"/>
    <w:rsid w:val="008F62DF"/>
    <w:rsid w:val="009200D5"/>
    <w:rsid w:val="00924855"/>
    <w:rsid w:val="009310F8"/>
    <w:rsid w:val="009A5842"/>
    <w:rsid w:val="00AA0AFA"/>
    <w:rsid w:val="00AB1566"/>
    <w:rsid w:val="00AD2110"/>
    <w:rsid w:val="00AD6131"/>
    <w:rsid w:val="00B01D69"/>
    <w:rsid w:val="00B324AB"/>
    <w:rsid w:val="00C17BB0"/>
    <w:rsid w:val="00C32A3F"/>
    <w:rsid w:val="00C46717"/>
    <w:rsid w:val="00C74E9B"/>
    <w:rsid w:val="00CC0580"/>
    <w:rsid w:val="00CC0C49"/>
    <w:rsid w:val="00CC7765"/>
    <w:rsid w:val="00CD4501"/>
    <w:rsid w:val="00CE1FD2"/>
    <w:rsid w:val="00D105CF"/>
    <w:rsid w:val="00D13854"/>
    <w:rsid w:val="00D82368"/>
    <w:rsid w:val="00D872D7"/>
    <w:rsid w:val="00DB13E4"/>
    <w:rsid w:val="00DB49AB"/>
    <w:rsid w:val="00DE1C5A"/>
    <w:rsid w:val="00E003B7"/>
    <w:rsid w:val="00E050F9"/>
    <w:rsid w:val="00E1470E"/>
    <w:rsid w:val="00E20587"/>
    <w:rsid w:val="00E21151"/>
    <w:rsid w:val="00E47153"/>
    <w:rsid w:val="00ED0BB7"/>
    <w:rsid w:val="00ED2CF1"/>
    <w:rsid w:val="00EE1567"/>
    <w:rsid w:val="00F70B04"/>
    <w:rsid w:val="00F8369D"/>
    <w:rsid w:val="00F91B48"/>
    <w:rsid w:val="00FC31DB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1C2C"/>
  <w15:chartTrackingRefBased/>
  <w15:docId w15:val="{BA356DBC-2E7B-46C2-9FF9-D16523E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B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B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C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70B04"/>
  </w:style>
  <w:style w:type="character" w:customStyle="1" w:styleId="eop">
    <w:name w:val="eop"/>
    <w:basedOn w:val="DefaultParagraphFont"/>
    <w:rsid w:val="00F70B04"/>
  </w:style>
  <w:style w:type="paragraph" w:styleId="ListParagraph">
    <w:name w:val="List Paragraph"/>
    <w:basedOn w:val="Normal"/>
    <w:uiPriority w:val="34"/>
    <w:qFormat/>
    <w:rsid w:val="0092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FA"/>
  </w:style>
  <w:style w:type="paragraph" w:styleId="Footer">
    <w:name w:val="footer"/>
    <w:basedOn w:val="Normal"/>
    <w:link w:val="FooterChar"/>
    <w:uiPriority w:val="99"/>
    <w:unhideWhenUsed/>
    <w:rsid w:val="00A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FA"/>
  </w:style>
  <w:style w:type="character" w:styleId="CommentReference">
    <w:name w:val="annotation reference"/>
    <w:basedOn w:val="DefaultParagraphFont"/>
    <w:uiPriority w:val="99"/>
    <w:semiHidden/>
    <w:unhideWhenUsed/>
    <w:rsid w:val="00C3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TEadmin@teachingcouncil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0AB808E591A47941FE0AB9810DA7D" ma:contentTypeVersion="10" ma:contentTypeDescription="Create a new document." ma:contentTypeScope="" ma:versionID="2cf3007e648b97d968f08ae4ea52b611">
  <xsd:schema xmlns:xsd="http://www.w3.org/2001/XMLSchema" xmlns:xs="http://www.w3.org/2001/XMLSchema" xmlns:p="http://schemas.microsoft.com/office/2006/metadata/properties" xmlns:ns2="c0f69778-9efc-4027-8f52-00ec679231f2" xmlns:ns3="d291e939-f885-4a68-8f90-59a8fcc2a96d" targetNamespace="http://schemas.microsoft.com/office/2006/metadata/properties" ma:root="true" ma:fieldsID="83befe51342139a9edcf551d8ca8a49b" ns2:_="" ns3:_="">
    <xsd:import namespace="c0f69778-9efc-4027-8f52-00ec679231f2"/>
    <xsd:import namespace="d291e939-f885-4a68-8f90-59a8fcc2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9778-9efc-4027-8f52-00ec67923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1e939-f885-4a68-8f90-59a8fcc2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93790-FCBC-442E-9121-518ABC037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038E0-6B1E-4392-A2AE-D4A53F30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9778-9efc-4027-8f52-00ec679231f2"/>
    <ds:schemaRef ds:uri="d291e939-f885-4a68-8f90-59a8fcc2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9660C-1B52-4FF9-8888-4CAEC40532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Talia Davies</cp:lastModifiedBy>
  <cp:revision>4</cp:revision>
  <cp:lastPrinted>2022-02-21T03:45:00Z</cp:lastPrinted>
  <dcterms:created xsi:type="dcterms:W3CDTF">2022-03-17T00:25:00Z</dcterms:created>
  <dcterms:modified xsi:type="dcterms:W3CDTF">2022-03-21T22:46:00Z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0x010100D620AB808E591A47941FE0AB9810DA7D</vt:lpwstr>
  </property>
</Properties>
</file>